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674BE" w14:textId="43C4C146" w:rsidR="00455B50" w:rsidRPr="007967F7" w:rsidRDefault="007967F7" w:rsidP="007967F7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7967F7">
        <w:rPr>
          <w:rFonts w:ascii="Times New Roman" w:hAnsi="Times New Roman" w:cs="Times New Roman"/>
          <w:b/>
          <w:i/>
          <w:iCs/>
          <w:sz w:val="26"/>
          <w:szCs w:val="26"/>
        </w:rPr>
        <w:t>(Свод культура и спорт)</w:t>
      </w:r>
    </w:p>
    <w:p w14:paraId="6718E890" w14:textId="77777777" w:rsidR="00EE68D7" w:rsidRPr="00D175D7" w:rsidRDefault="00EE68D7" w:rsidP="00B87A8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0C3CB6" w14:textId="77777777" w:rsidR="002D5811" w:rsidRPr="00D175D7" w:rsidRDefault="002D5811" w:rsidP="002D5811">
      <w:pPr>
        <w:spacing w:after="0" w:line="240" w:lineRule="auto"/>
        <w:ind w:left="5180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175D7">
        <w:rPr>
          <w:rFonts w:ascii="Times New Roman" w:eastAsia="Times New Roman" w:hAnsi="Times New Roman" w:cs="Times New Roman"/>
          <w:iCs/>
          <w:sz w:val="24"/>
          <w:szCs w:val="24"/>
        </w:rPr>
        <w:t>Приложение 9</w:t>
      </w:r>
    </w:p>
    <w:p w14:paraId="21E772B8" w14:textId="77777777" w:rsidR="002D5811" w:rsidRPr="00D175D7" w:rsidRDefault="002D5811" w:rsidP="0082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8499762" w14:textId="77777777" w:rsidR="005C6C21" w:rsidRPr="00D175D7" w:rsidRDefault="005C6C21" w:rsidP="005C6C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5D7">
        <w:rPr>
          <w:rFonts w:ascii="Times New Roman" w:hAnsi="Times New Roman" w:cs="Times New Roman"/>
          <w:b/>
          <w:sz w:val="26"/>
          <w:szCs w:val="26"/>
        </w:rPr>
        <w:t>Результаты оценки эффективности и результативности выполнения муниципальных заданий на оказание муниципальных услуг (выполнение работ)</w:t>
      </w:r>
    </w:p>
    <w:p w14:paraId="6A416975" w14:textId="77777777" w:rsidR="005C6C21" w:rsidRPr="00D175D7" w:rsidRDefault="005C6C21" w:rsidP="005C6C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Департамент культуры и спорта Нефтеюганского района</w:t>
      </w:r>
    </w:p>
    <w:p w14:paraId="518FDD69" w14:textId="77777777" w:rsidR="005C6C21" w:rsidRPr="00D175D7" w:rsidRDefault="005C6C21" w:rsidP="005C6C2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35"/>
        <w:gridCol w:w="2245"/>
        <w:gridCol w:w="4365"/>
      </w:tblGrid>
      <w:tr w:rsidR="00D175D7" w:rsidRPr="00D175D7" w14:paraId="3556F926" w14:textId="77777777" w:rsidTr="00B41466">
        <w:trPr>
          <w:tblCellSpacing w:w="7" w:type="dxa"/>
        </w:trPr>
        <w:tc>
          <w:tcPr>
            <w:tcW w:w="1452" w:type="pct"/>
            <w:vAlign w:val="center"/>
          </w:tcPr>
          <w:p w14:paraId="2EC0E528" w14:textId="77777777" w:rsidR="008275CF" w:rsidRPr="00D175D7" w:rsidRDefault="008275CF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Наименование </w:t>
            </w: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учреждения</w:t>
            </w:r>
          </w:p>
        </w:tc>
        <w:tc>
          <w:tcPr>
            <w:tcW w:w="1194" w:type="pct"/>
            <w:vAlign w:val="center"/>
          </w:tcPr>
          <w:p w14:paraId="36E72EEB" w14:textId="77777777" w:rsidR="008275CF" w:rsidRPr="00D175D7" w:rsidRDefault="008275CF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Значение оценки</w:t>
            </w: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(%)</w:t>
            </w:r>
          </w:p>
        </w:tc>
        <w:tc>
          <w:tcPr>
            <w:tcW w:w="2324" w:type="pct"/>
            <w:vAlign w:val="center"/>
          </w:tcPr>
          <w:p w14:paraId="5DFFB1DB" w14:textId="77777777" w:rsidR="008275CF" w:rsidRPr="00D175D7" w:rsidRDefault="008275CF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D175D7" w:rsidRPr="00D175D7" w14:paraId="2C9D7093" w14:textId="77777777" w:rsidTr="00B41466">
        <w:trPr>
          <w:tblCellSpacing w:w="7" w:type="dxa"/>
        </w:trPr>
        <w:tc>
          <w:tcPr>
            <w:tcW w:w="1452" w:type="pct"/>
            <w:vAlign w:val="center"/>
          </w:tcPr>
          <w:p w14:paraId="64A0F16E" w14:textId="77777777" w:rsidR="008275CF" w:rsidRPr="00D175D7" w:rsidRDefault="008275CF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94" w:type="pct"/>
            <w:vAlign w:val="center"/>
          </w:tcPr>
          <w:p w14:paraId="77FCE79E" w14:textId="28B4D6DC" w:rsidR="008275CF" w:rsidRPr="00D175D7" w:rsidRDefault="008275CF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4" w:type="pct"/>
            <w:vAlign w:val="center"/>
          </w:tcPr>
          <w:p w14:paraId="3C4E8DA9" w14:textId="68D4E8C3" w:rsidR="008275CF" w:rsidRPr="00D175D7" w:rsidRDefault="008275CF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4405D" w:rsidRPr="00D175D7" w14:paraId="5B887767" w14:textId="77777777" w:rsidTr="00B41466">
        <w:trPr>
          <w:tblCellSpacing w:w="7" w:type="dxa"/>
        </w:trPr>
        <w:tc>
          <w:tcPr>
            <w:tcW w:w="1452" w:type="pct"/>
            <w:vAlign w:val="center"/>
          </w:tcPr>
          <w:p w14:paraId="55EADC87" w14:textId="2AC453AE" w:rsidR="008275CF" w:rsidRPr="00D175D7" w:rsidRDefault="008275CF" w:rsidP="0060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Hlk204161030"/>
            <w:r w:rsidRPr="00D175D7">
              <w:rPr>
                <w:rFonts w:ascii="Times New Roman" w:hAnsi="Times New Roman" w:cs="Times New Roman"/>
                <w:sz w:val="26"/>
                <w:szCs w:val="26"/>
              </w:rPr>
              <w:t>Бюджетное Учреждение Нефтеюганского района «Центр спорта и культуры»</w:t>
            </w:r>
            <w:bookmarkEnd w:id="0"/>
          </w:p>
        </w:tc>
        <w:tc>
          <w:tcPr>
            <w:tcW w:w="1194" w:type="pct"/>
            <w:vAlign w:val="center"/>
          </w:tcPr>
          <w:p w14:paraId="789DCFEE" w14:textId="5FEC5803" w:rsidR="008275CF" w:rsidRPr="00D175D7" w:rsidRDefault="00C04CA2" w:rsidP="00351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98,05</w:t>
            </w:r>
            <w:r w:rsidR="008275CF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324" w:type="pct"/>
            <w:vAlign w:val="center"/>
          </w:tcPr>
          <w:p w14:paraId="451FC147" w14:textId="77777777" w:rsidR="00F53825" w:rsidRPr="00D175D7" w:rsidRDefault="008275CF" w:rsidP="000F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53825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задание </w:t>
            </w:r>
          </w:p>
          <w:p w14:paraId="593EDBF0" w14:textId="12FCA5BF" w:rsidR="008275CF" w:rsidRPr="00D175D7" w:rsidRDefault="008275CF" w:rsidP="000F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14:paraId="20B05FF4" w14:textId="77777777" w:rsidR="005C6C21" w:rsidRPr="00D175D7" w:rsidRDefault="005C6C21" w:rsidP="005C6C2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1D5995DE" w14:textId="49282E9F" w:rsidR="000C30D1" w:rsidRPr="00D175D7" w:rsidRDefault="000C30D1" w:rsidP="005C6C2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175D7">
        <w:rPr>
          <w:rFonts w:ascii="Times New Roman" w:hAnsi="Times New Roman" w:cs="Times New Roman"/>
          <w:b/>
          <w:sz w:val="26"/>
          <w:szCs w:val="26"/>
          <w:u w:val="single"/>
        </w:rPr>
        <w:t>Пояснительная записка</w:t>
      </w:r>
    </w:p>
    <w:p w14:paraId="0F9B0554" w14:textId="77777777" w:rsidR="005C6C21" w:rsidRPr="00D175D7" w:rsidRDefault="005C6C21" w:rsidP="005C6C2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51896C6" w14:textId="1EBAAA85" w:rsidR="00BB60B9" w:rsidRPr="00D175D7" w:rsidRDefault="005C6C21" w:rsidP="00BB60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75D7">
        <w:rPr>
          <w:rFonts w:ascii="Times New Roman" w:eastAsia="Times New Roman" w:hAnsi="Times New Roman" w:cs="Times New Roman"/>
          <w:sz w:val="26"/>
          <w:szCs w:val="26"/>
        </w:rPr>
        <w:t>Департаментом культуры и спорта Нефтеюганского района проведена оценка эффективности и результативности выполнения муниципальных заданий на оказание муниципальных услуг (выполнение работ) подведомственному учреждению «Бюджетное Учреждение Нефтеюганского района «Центр спорта и культуры» по итогам работы 2025 год с нарастающим итогом.</w:t>
      </w:r>
      <w:r w:rsidR="00BB60B9" w:rsidRPr="00D175D7">
        <w:rPr>
          <w:rFonts w:ascii="Times New Roman" w:eastAsia="Times New Roman" w:hAnsi="Times New Roman" w:cs="Times New Roman"/>
          <w:sz w:val="26"/>
          <w:szCs w:val="26"/>
        </w:rPr>
        <w:t xml:space="preserve"> Исполнение муниципального задания составило 98,05 % (неисполнение 1,95%), данное отклонение </w:t>
      </w:r>
      <w:r w:rsidR="00BB60B9" w:rsidRPr="00D175D7">
        <w:rPr>
          <w:rFonts w:ascii="Times New Roman" w:hAnsi="Times New Roman" w:cs="Times New Roman"/>
          <w:sz w:val="26"/>
          <w:szCs w:val="26"/>
        </w:rPr>
        <w:t xml:space="preserve">не превышает допустимо возможное отклонение 5%. Муниципальное задание </w:t>
      </w:r>
      <w:r w:rsidR="00096396" w:rsidRPr="00D175D7">
        <w:rPr>
          <w:rFonts w:ascii="Times New Roman" w:hAnsi="Times New Roman" w:cs="Times New Roman"/>
          <w:sz w:val="26"/>
          <w:szCs w:val="26"/>
        </w:rPr>
        <w:t>признается выполненным.</w:t>
      </w:r>
    </w:p>
    <w:p w14:paraId="22A3C2AC" w14:textId="2B5D1CCC" w:rsidR="005C6C21" w:rsidRPr="00D175D7" w:rsidRDefault="00BB60B9" w:rsidP="005C6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75D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82B4094" w14:textId="77777777" w:rsidR="005C6C21" w:rsidRPr="00D175D7" w:rsidRDefault="005C6C21" w:rsidP="005C6C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9A35300" w14:textId="61D56620" w:rsidR="007C6018" w:rsidRPr="00D175D7" w:rsidRDefault="007135B5" w:rsidP="005C6C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b/>
          <w:sz w:val="26"/>
          <w:szCs w:val="26"/>
          <w:u w:val="single"/>
        </w:rPr>
        <w:t>Этап 1.</w:t>
      </w:r>
      <w:r w:rsidRPr="00D175D7">
        <w:rPr>
          <w:rFonts w:ascii="Times New Roman" w:hAnsi="Times New Roman" w:cs="Times New Roman"/>
          <w:sz w:val="26"/>
          <w:szCs w:val="26"/>
        </w:rPr>
        <w:t xml:space="preserve"> </w:t>
      </w:r>
      <w:r w:rsidR="005C6C21" w:rsidRPr="00D175D7">
        <w:rPr>
          <w:rFonts w:ascii="Times New Roman" w:hAnsi="Times New Roman" w:cs="Times New Roman"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работ)».</w:t>
      </w:r>
    </w:p>
    <w:p w14:paraId="52BBD6C1" w14:textId="77777777" w:rsidR="005C6C21" w:rsidRPr="00D175D7" w:rsidRDefault="005C6C21" w:rsidP="005C6C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D175D7" w:rsidRPr="00D175D7" w14:paraId="5908F588" w14:textId="77777777" w:rsidTr="006246B6">
        <w:tc>
          <w:tcPr>
            <w:tcW w:w="534" w:type="dxa"/>
          </w:tcPr>
          <w:p w14:paraId="79B40089" w14:textId="77777777" w:rsidR="007C6018" w:rsidRPr="00D175D7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09858A4C" w14:textId="77777777" w:rsidR="007C6018" w:rsidRPr="00D175D7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63174945" w14:textId="77777777" w:rsidR="007C6018" w:rsidRPr="00D175D7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0F62B6BC" w14:textId="77777777" w:rsidR="007C6018" w:rsidRPr="00D175D7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D175D7" w:rsidRPr="00D175D7" w14:paraId="49B6145F" w14:textId="77777777" w:rsidTr="006246B6">
        <w:tc>
          <w:tcPr>
            <w:tcW w:w="534" w:type="dxa"/>
          </w:tcPr>
          <w:p w14:paraId="68D81F97" w14:textId="0ADDBDBB" w:rsidR="0018752D" w:rsidRPr="00D175D7" w:rsidRDefault="005B21CF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18752D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14:paraId="4640CB1B" w14:textId="09104858" w:rsidR="0018752D" w:rsidRPr="00D175D7" w:rsidRDefault="00092898" w:rsidP="00601143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 xml:space="preserve">БУ НР </w:t>
            </w:r>
            <w:r w:rsidR="00927FC3" w:rsidRPr="00D175D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01143" w:rsidRPr="00D175D7">
              <w:rPr>
                <w:rFonts w:ascii="Times New Roman" w:hAnsi="Times New Roman" w:cs="Times New Roman"/>
                <w:sz w:val="26"/>
                <w:szCs w:val="26"/>
              </w:rPr>
              <w:t>ЦСК</w:t>
            </w:r>
            <w:r w:rsidR="00927FC3" w:rsidRPr="00D175D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3EBCB030" w14:textId="0F21E126" w:rsidR="0018752D" w:rsidRPr="00D175D7" w:rsidRDefault="00C04CA2" w:rsidP="005C6C21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98,81</w:t>
            </w:r>
            <w:r w:rsidR="006447F4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273729C9" w14:textId="77777777" w:rsidR="0018752D" w:rsidRPr="00D175D7" w:rsidRDefault="0018752D" w:rsidP="00940F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C04CA2" w:rsidRPr="00D175D7">
              <w:rPr>
                <w:rFonts w:ascii="Times New Roman" w:hAnsi="Times New Roman" w:cs="Times New Roman"/>
                <w:sz w:val="26"/>
                <w:szCs w:val="26"/>
              </w:rPr>
              <w:t>задание выполнено</w:t>
            </w:r>
          </w:p>
          <w:p w14:paraId="67BFF20F" w14:textId="4D3FE4BE" w:rsidR="00BB60B9" w:rsidRPr="00D175D7" w:rsidRDefault="00BB60B9" w:rsidP="00940F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CCEB320" w14:textId="77777777" w:rsidR="00F53825" w:rsidRPr="00D175D7" w:rsidRDefault="00092898" w:rsidP="00F53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75D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A12D155" w14:textId="132C7A34" w:rsidR="00EB3EEC" w:rsidRPr="00D175D7" w:rsidRDefault="00EB3EEC" w:rsidP="00F53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Реализация муниципальных заданий включает в себя расходы, связанные с выплатой по заработной плате, содержанию помещений, и имущества, проведением мероприятий. Расходы осуществляются по факту возникновения расходных обязательств на оказание работ, услуг и закупаемых товаров, осуществление авансовых выплат, начисленной оплаты труда в сроки, указанные в договорах, контрактах, трудовых договорах. Объем денежных средств определяется планом фина</w:t>
      </w:r>
      <w:r w:rsidR="00EE68D7" w:rsidRPr="00D175D7">
        <w:rPr>
          <w:rFonts w:ascii="Times New Roman" w:hAnsi="Times New Roman" w:cs="Times New Roman"/>
          <w:sz w:val="26"/>
          <w:szCs w:val="26"/>
        </w:rPr>
        <w:t>н</w:t>
      </w:r>
      <w:r w:rsidRPr="00D175D7">
        <w:rPr>
          <w:rFonts w:ascii="Times New Roman" w:hAnsi="Times New Roman" w:cs="Times New Roman"/>
          <w:sz w:val="26"/>
          <w:szCs w:val="26"/>
        </w:rPr>
        <w:t>сово-хозяйственной деятельности, обеспечение в свою очередь определено комплексным планом, в соответствии с которым осуществлялось субсидирование</w:t>
      </w:r>
      <w:r w:rsidR="008765D9" w:rsidRPr="00D175D7">
        <w:rPr>
          <w:rFonts w:ascii="Times New Roman" w:hAnsi="Times New Roman" w:cs="Times New Roman"/>
          <w:sz w:val="26"/>
          <w:szCs w:val="26"/>
        </w:rPr>
        <w:t>.</w:t>
      </w:r>
      <w:r w:rsidR="00C04CA2" w:rsidRPr="00D175D7">
        <w:rPr>
          <w:rFonts w:ascii="Times New Roman" w:hAnsi="Times New Roman" w:cs="Times New Roman"/>
          <w:sz w:val="26"/>
          <w:szCs w:val="26"/>
        </w:rPr>
        <w:t xml:space="preserve"> Исполнение составило 98,81% (неисполнение 1,19%), </w:t>
      </w:r>
      <w:bookmarkStart w:id="1" w:name="_Hlk221005057"/>
      <w:r w:rsidR="00C04CA2" w:rsidRPr="00D175D7">
        <w:rPr>
          <w:rFonts w:ascii="Times New Roman" w:hAnsi="Times New Roman" w:cs="Times New Roman"/>
          <w:sz w:val="26"/>
          <w:szCs w:val="26"/>
        </w:rPr>
        <w:t xml:space="preserve">что не превышает </w:t>
      </w:r>
      <w:bookmarkStart w:id="2" w:name="_Hlk221007836"/>
      <w:r w:rsidR="00C04CA2" w:rsidRPr="00D175D7">
        <w:rPr>
          <w:rFonts w:ascii="Times New Roman" w:hAnsi="Times New Roman" w:cs="Times New Roman"/>
          <w:sz w:val="26"/>
          <w:szCs w:val="26"/>
        </w:rPr>
        <w:t>допустимо возможное отклонение 5%</w:t>
      </w:r>
      <w:bookmarkEnd w:id="2"/>
      <w:r w:rsidR="00C04CA2" w:rsidRPr="00D175D7">
        <w:rPr>
          <w:rFonts w:ascii="Times New Roman" w:hAnsi="Times New Roman" w:cs="Times New Roman"/>
          <w:sz w:val="26"/>
          <w:szCs w:val="26"/>
        </w:rPr>
        <w:t xml:space="preserve">. </w:t>
      </w:r>
    </w:p>
    <w:bookmarkEnd w:id="1"/>
    <w:p w14:paraId="46A6EF2E" w14:textId="77777777" w:rsidR="00D11627" w:rsidRPr="00D175D7" w:rsidRDefault="00D11627" w:rsidP="00F53825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065991C" w14:textId="26B65D41" w:rsidR="00EB3EEC" w:rsidRPr="00D175D7" w:rsidRDefault="00AD18A8" w:rsidP="00F5382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75D7">
        <w:rPr>
          <w:rFonts w:ascii="Times New Roman" w:hAnsi="Times New Roman" w:cs="Times New Roman"/>
          <w:b/>
          <w:sz w:val="26"/>
          <w:szCs w:val="26"/>
          <w:u w:val="single"/>
        </w:rPr>
        <w:t>Этап 2</w:t>
      </w:r>
      <w:r w:rsidRPr="00D175D7">
        <w:rPr>
          <w:rFonts w:ascii="Times New Roman" w:hAnsi="Times New Roman" w:cs="Times New Roman"/>
          <w:b/>
          <w:sz w:val="26"/>
          <w:szCs w:val="26"/>
        </w:rPr>
        <w:t>.</w:t>
      </w:r>
      <w:r w:rsidR="00F53825" w:rsidRPr="00D175D7">
        <w:t xml:space="preserve"> </w:t>
      </w:r>
      <w:r w:rsidR="00F53825" w:rsidRPr="00D175D7">
        <w:rPr>
          <w:rFonts w:ascii="Times New Roman" w:hAnsi="Times New Roman" w:cs="Times New Roman"/>
          <w:bCs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«качество оказания муниципальных услуг (выполнение работ)».</w:t>
      </w:r>
    </w:p>
    <w:p w14:paraId="0D329DD7" w14:textId="033E2024" w:rsidR="00AD18A8" w:rsidRPr="00D175D7" w:rsidRDefault="00AD18A8" w:rsidP="00EB3EE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D175D7" w:rsidRPr="00D175D7" w14:paraId="54691D32" w14:textId="77777777" w:rsidTr="002C3C17">
        <w:tc>
          <w:tcPr>
            <w:tcW w:w="534" w:type="dxa"/>
          </w:tcPr>
          <w:p w14:paraId="69DE0AAF" w14:textId="77777777" w:rsidR="00AD18A8" w:rsidRPr="00D175D7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064CC3A7" w14:textId="77777777" w:rsidR="00AD18A8" w:rsidRPr="00D175D7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49FA9C9C" w14:textId="77777777" w:rsidR="00AD18A8" w:rsidRPr="00D175D7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2E56D654" w14:textId="77777777" w:rsidR="00AD18A8" w:rsidRPr="00D175D7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5C6C21" w:rsidRPr="00D175D7" w14:paraId="5D377FA5" w14:textId="77777777" w:rsidTr="002C3C17">
        <w:tc>
          <w:tcPr>
            <w:tcW w:w="534" w:type="dxa"/>
          </w:tcPr>
          <w:p w14:paraId="4DC005CD" w14:textId="0EA61E47" w:rsidR="00092898" w:rsidRPr="00D175D7" w:rsidRDefault="005B21CF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092898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14:paraId="5AAB706C" w14:textId="77777777" w:rsidR="00092898" w:rsidRPr="00D175D7" w:rsidRDefault="00601143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>БУНР "ЦСК"</w:t>
            </w:r>
          </w:p>
        </w:tc>
        <w:tc>
          <w:tcPr>
            <w:tcW w:w="2268" w:type="dxa"/>
          </w:tcPr>
          <w:p w14:paraId="7E04CF19" w14:textId="35884A4E" w:rsidR="00092898" w:rsidRPr="00D175D7" w:rsidRDefault="00F53825" w:rsidP="00F53825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C04CA2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C04CA2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  <w:r w:rsidR="00092898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74705B20" w14:textId="77777777" w:rsidR="00092898" w:rsidRPr="00D175D7" w:rsidRDefault="00092898" w:rsidP="00940F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B41466" w:rsidRPr="00D175D7">
              <w:rPr>
                <w:rFonts w:ascii="Times New Roman" w:hAnsi="Times New Roman" w:cs="Times New Roman"/>
                <w:sz w:val="26"/>
                <w:szCs w:val="26"/>
              </w:rPr>
              <w:t>задание выполнено</w:t>
            </w:r>
          </w:p>
          <w:p w14:paraId="1989F98E" w14:textId="0A4AD8EB" w:rsidR="00BB60B9" w:rsidRPr="00D175D7" w:rsidRDefault="00BB60B9" w:rsidP="00940F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57C5957" w14:textId="3492BCCB" w:rsidR="00F53825" w:rsidRPr="00D175D7" w:rsidRDefault="00F53825" w:rsidP="00F53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C617A47" w14:textId="5A206C19" w:rsidR="00F53825" w:rsidRPr="00D175D7" w:rsidRDefault="00F53825" w:rsidP="00F53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Результаты оценки выполнения муниципального задания на оказание муниципальных услуг (выполнение работ) по критерию «качество оказания муниципальных услуг (выполнение работ)» демонстрирует положительную степень успешности реализации планового показателя по итогам 2025 года.</w:t>
      </w:r>
    </w:p>
    <w:p w14:paraId="17922B2A" w14:textId="2100E9CE" w:rsidR="00096396" w:rsidRPr="00D175D7" w:rsidRDefault="00096396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_Hlk221009944"/>
      <w:r w:rsidRPr="00D175D7">
        <w:rPr>
          <w:rFonts w:ascii="Times New Roman" w:hAnsi="Times New Roman" w:cs="Times New Roman"/>
          <w:b/>
          <w:bCs/>
          <w:sz w:val="26"/>
          <w:szCs w:val="26"/>
        </w:rPr>
        <w:t>В сфере физической культуры и спорт</w:t>
      </w:r>
      <w:r w:rsidR="003C4B65" w:rsidRPr="00D175D7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D175D7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097F20F2" w14:textId="1EE350B7" w:rsidR="00B240B8" w:rsidRPr="00D175D7" w:rsidRDefault="00B240B8" w:rsidP="00613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Предусмотрено выполнение четырех муниципальных работ. </w:t>
      </w:r>
    </w:p>
    <w:p w14:paraId="52E8D253" w14:textId="6318F065" w:rsidR="006136E2" w:rsidRPr="00D175D7" w:rsidRDefault="00B240B8" w:rsidP="006136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-</w:t>
      </w:r>
      <w:r w:rsidR="00096396" w:rsidRPr="00D175D7">
        <w:rPr>
          <w:rFonts w:ascii="Times New Roman" w:hAnsi="Times New Roman" w:cs="Times New Roman"/>
          <w:sz w:val="26"/>
          <w:szCs w:val="26"/>
        </w:rPr>
        <w:t xml:space="preserve">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</w:t>
      </w:r>
      <w:r w:rsidR="0009670B" w:rsidRPr="00D175D7">
        <w:rPr>
          <w:rFonts w:ascii="Times New Roman" w:hAnsi="Times New Roman" w:cs="Times New Roman"/>
          <w:sz w:val="26"/>
          <w:szCs w:val="26"/>
        </w:rPr>
        <w:t>;</w:t>
      </w:r>
    </w:p>
    <w:p w14:paraId="2937FE22" w14:textId="5D3A8D23" w:rsidR="00096396" w:rsidRPr="00D175D7" w:rsidRDefault="00B240B8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- Организация и проведение официальных физкультурных (физкультурно-оздоровительных) </w:t>
      </w:r>
      <w:r w:rsidR="00682EC2" w:rsidRPr="00D175D7">
        <w:rPr>
          <w:rFonts w:ascii="Times New Roman" w:hAnsi="Times New Roman" w:cs="Times New Roman"/>
          <w:sz w:val="26"/>
          <w:szCs w:val="26"/>
        </w:rPr>
        <w:t>(</w:t>
      </w:r>
      <w:r w:rsidRPr="00D175D7">
        <w:rPr>
          <w:rFonts w:ascii="Times New Roman" w:hAnsi="Times New Roman" w:cs="Times New Roman"/>
          <w:sz w:val="26"/>
          <w:szCs w:val="26"/>
        </w:rPr>
        <w:t>мероприятий Межмуниципальные</w:t>
      </w:r>
      <w:r w:rsidR="00682EC2" w:rsidRPr="00D175D7">
        <w:rPr>
          <w:rFonts w:ascii="Times New Roman" w:hAnsi="Times New Roman" w:cs="Times New Roman"/>
          <w:sz w:val="26"/>
          <w:szCs w:val="26"/>
        </w:rPr>
        <w:t>)</w:t>
      </w:r>
    </w:p>
    <w:p w14:paraId="4DDF5A0B" w14:textId="42397088" w:rsidR="00096396" w:rsidRPr="00D175D7" w:rsidRDefault="00B240B8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- Организация и проведение официальных физкультурных (физкультурно-оздоровительных) </w:t>
      </w:r>
      <w:r w:rsidR="00682EC2" w:rsidRPr="00D175D7">
        <w:rPr>
          <w:rFonts w:ascii="Times New Roman" w:hAnsi="Times New Roman" w:cs="Times New Roman"/>
          <w:sz w:val="26"/>
          <w:szCs w:val="26"/>
        </w:rPr>
        <w:t>(</w:t>
      </w:r>
      <w:r w:rsidRPr="00D175D7">
        <w:rPr>
          <w:rFonts w:ascii="Times New Roman" w:hAnsi="Times New Roman" w:cs="Times New Roman"/>
          <w:sz w:val="26"/>
          <w:szCs w:val="26"/>
        </w:rPr>
        <w:t>мероприятий Муниципальные</w:t>
      </w:r>
      <w:r w:rsidR="00682EC2" w:rsidRPr="00D175D7">
        <w:rPr>
          <w:rFonts w:ascii="Times New Roman" w:hAnsi="Times New Roman" w:cs="Times New Roman"/>
          <w:sz w:val="26"/>
          <w:szCs w:val="26"/>
        </w:rPr>
        <w:t>)</w:t>
      </w:r>
    </w:p>
    <w:p w14:paraId="48651608" w14:textId="0D9C9839" w:rsidR="00096396" w:rsidRPr="00D175D7" w:rsidRDefault="00B240B8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- Организация и проведение официальных физкультурных (физкультурно-оздоровительных) мероприятий.</w:t>
      </w:r>
    </w:p>
    <w:p w14:paraId="23B19D4F" w14:textId="27FA5CAF" w:rsidR="00B240B8" w:rsidRPr="00D175D7" w:rsidRDefault="00B240B8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Исполнение </w:t>
      </w:r>
      <w:r w:rsidR="00F3749F" w:rsidRPr="00D175D7">
        <w:rPr>
          <w:rFonts w:ascii="Times New Roman" w:hAnsi="Times New Roman" w:cs="Times New Roman"/>
          <w:sz w:val="26"/>
          <w:szCs w:val="26"/>
        </w:rPr>
        <w:t xml:space="preserve">не превышает допустимо возможное отклонение 5% и </w:t>
      </w:r>
      <w:r w:rsidRPr="00D175D7">
        <w:rPr>
          <w:rFonts w:ascii="Times New Roman" w:hAnsi="Times New Roman" w:cs="Times New Roman"/>
          <w:sz w:val="26"/>
          <w:szCs w:val="26"/>
        </w:rPr>
        <w:t>состав</w:t>
      </w:r>
      <w:r w:rsidR="0051114A" w:rsidRPr="00D175D7">
        <w:rPr>
          <w:rFonts w:ascii="Times New Roman" w:hAnsi="Times New Roman" w:cs="Times New Roman"/>
          <w:sz w:val="26"/>
          <w:szCs w:val="26"/>
        </w:rPr>
        <w:t>ляет</w:t>
      </w:r>
      <w:r w:rsidR="003C4B65" w:rsidRPr="00D175D7">
        <w:rPr>
          <w:rFonts w:ascii="Times New Roman" w:hAnsi="Times New Roman" w:cs="Times New Roman"/>
          <w:sz w:val="26"/>
          <w:szCs w:val="26"/>
        </w:rPr>
        <w:t xml:space="preserve"> </w:t>
      </w:r>
      <w:r w:rsidRPr="00D175D7">
        <w:rPr>
          <w:rFonts w:ascii="Times New Roman" w:hAnsi="Times New Roman" w:cs="Times New Roman"/>
          <w:sz w:val="26"/>
          <w:szCs w:val="26"/>
        </w:rPr>
        <w:t>100,5%</w:t>
      </w:r>
      <w:r w:rsidR="003C4B65" w:rsidRPr="00D175D7">
        <w:rPr>
          <w:rFonts w:ascii="Times New Roman" w:hAnsi="Times New Roman" w:cs="Times New Roman"/>
          <w:sz w:val="26"/>
          <w:szCs w:val="26"/>
        </w:rPr>
        <w:t>.</w:t>
      </w:r>
    </w:p>
    <w:bookmarkEnd w:id="3"/>
    <w:p w14:paraId="59E57291" w14:textId="77777777" w:rsidR="00901B31" w:rsidRPr="00D175D7" w:rsidRDefault="00901B31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0F56B78" w14:textId="55E8AA98" w:rsidR="003C4B65" w:rsidRPr="00D175D7" w:rsidRDefault="003C4B65" w:rsidP="000621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175D7">
        <w:rPr>
          <w:rFonts w:ascii="Times New Roman" w:hAnsi="Times New Roman" w:cs="Times New Roman"/>
          <w:b/>
          <w:bCs/>
          <w:sz w:val="26"/>
          <w:szCs w:val="26"/>
        </w:rPr>
        <w:t>В сфере культуры:</w:t>
      </w:r>
    </w:p>
    <w:p w14:paraId="14408132" w14:textId="2D440090" w:rsidR="00BF3F54" w:rsidRPr="00D175D7" w:rsidRDefault="00F53825" w:rsidP="00BF3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По муниципальной услуге </w:t>
      </w:r>
      <w:r w:rsidR="00062165" w:rsidRPr="00D175D7">
        <w:rPr>
          <w:rFonts w:ascii="Times New Roman" w:hAnsi="Times New Roman" w:cs="Times New Roman"/>
          <w:sz w:val="26"/>
          <w:szCs w:val="26"/>
        </w:rPr>
        <w:t>«Организация деятельности клубных формирований и формирований самодеятельного народного творчества» показатель «Доля участников клубных формирован</w:t>
      </w:r>
      <w:r w:rsidR="00B9517D" w:rsidRPr="00D175D7">
        <w:rPr>
          <w:rFonts w:ascii="Times New Roman" w:hAnsi="Times New Roman" w:cs="Times New Roman"/>
          <w:sz w:val="26"/>
          <w:szCs w:val="26"/>
        </w:rPr>
        <w:t>ий</w:t>
      </w:r>
      <w:r w:rsidR="00DA5605" w:rsidRPr="00D175D7">
        <w:rPr>
          <w:rFonts w:ascii="Times New Roman" w:hAnsi="Times New Roman" w:cs="Times New Roman"/>
          <w:sz w:val="26"/>
          <w:szCs w:val="26"/>
        </w:rPr>
        <w:t xml:space="preserve"> с учетом всех форм</w:t>
      </w:r>
      <w:r w:rsidR="00062165" w:rsidRPr="00D175D7">
        <w:rPr>
          <w:rFonts w:ascii="Times New Roman" w:hAnsi="Times New Roman" w:cs="Times New Roman"/>
          <w:sz w:val="26"/>
          <w:szCs w:val="26"/>
        </w:rPr>
        <w:t>» выполнен на 100%, однак</w:t>
      </w:r>
      <w:r w:rsidR="00B9517D" w:rsidRPr="00D175D7">
        <w:rPr>
          <w:rFonts w:ascii="Times New Roman" w:hAnsi="Times New Roman" w:cs="Times New Roman"/>
          <w:sz w:val="26"/>
          <w:szCs w:val="26"/>
        </w:rPr>
        <w:t xml:space="preserve">о </w:t>
      </w:r>
      <w:r w:rsidR="00DA5605" w:rsidRPr="00D175D7">
        <w:rPr>
          <w:rFonts w:ascii="Times New Roman" w:hAnsi="Times New Roman" w:cs="Times New Roman"/>
          <w:sz w:val="26"/>
          <w:szCs w:val="26"/>
        </w:rPr>
        <w:t xml:space="preserve">показатель «Организация и проведение мероприятий (платно)» составил </w:t>
      </w:r>
      <w:r w:rsidR="00DF1A66" w:rsidRPr="00D175D7">
        <w:rPr>
          <w:rFonts w:ascii="Times New Roman" w:hAnsi="Times New Roman" w:cs="Times New Roman"/>
          <w:sz w:val="26"/>
          <w:szCs w:val="26"/>
        </w:rPr>
        <w:t>78,3</w:t>
      </w:r>
      <w:r w:rsidR="00DA5605" w:rsidRPr="00D175D7">
        <w:rPr>
          <w:rFonts w:ascii="Times New Roman" w:hAnsi="Times New Roman" w:cs="Times New Roman"/>
          <w:sz w:val="26"/>
          <w:szCs w:val="26"/>
        </w:rPr>
        <w:t>%, что</w:t>
      </w:r>
      <w:r w:rsidR="00BF3F54" w:rsidRPr="00D175D7">
        <w:rPr>
          <w:rFonts w:ascii="Times New Roman" w:hAnsi="Times New Roman" w:cs="Times New Roman"/>
          <w:sz w:val="26"/>
          <w:szCs w:val="26"/>
        </w:rPr>
        <w:t xml:space="preserve"> обусловлено недостаточным привлечением участников в культурно-досуговые мероприятия, проводимые по программе «Пушкинская карта».</w:t>
      </w:r>
    </w:p>
    <w:p w14:paraId="793D62B1" w14:textId="2DCD963F" w:rsidR="00092898" w:rsidRPr="00D175D7" w:rsidRDefault="00092898" w:rsidP="00DA56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001617" w14:textId="4F57884D" w:rsidR="00B56B31" w:rsidRPr="00D175D7" w:rsidRDefault="002B6D27" w:rsidP="00940F2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75D7">
        <w:rPr>
          <w:rFonts w:ascii="Times New Roman" w:hAnsi="Times New Roman" w:cs="Times New Roman"/>
          <w:b/>
          <w:sz w:val="26"/>
          <w:szCs w:val="26"/>
          <w:u w:val="single"/>
        </w:rPr>
        <w:t>Этап 3</w:t>
      </w:r>
      <w:r w:rsidRPr="00D175D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40F23" w:rsidRPr="00D175D7">
        <w:rPr>
          <w:rFonts w:ascii="Times New Roman" w:hAnsi="Times New Roman" w:cs="Times New Roman"/>
          <w:bCs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«Объемы оказания муниципальных услуг (выполнение работ)».</w:t>
      </w:r>
    </w:p>
    <w:p w14:paraId="24D6B5CC" w14:textId="77777777" w:rsidR="00940F23" w:rsidRPr="00D175D7" w:rsidRDefault="00940F23" w:rsidP="00940F2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D175D7" w:rsidRPr="00D175D7" w14:paraId="62102816" w14:textId="77777777" w:rsidTr="002C3C17">
        <w:tc>
          <w:tcPr>
            <w:tcW w:w="534" w:type="dxa"/>
          </w:tcPr>
          <w:p w14:paraId="755C3882" w14:textId="77777777" w:rsidR="002B6D27" w:rsidRPr="00D175D7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6DF0D05B" w14:textId="77777777" w:rsidR="002B6D27" w:rsidRPr="00D175D7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4A761A16" w14:textId="77777777" w:rsidR="002B6D27" w:rsidRPr="00D175D7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2FD38E8B" w14:textId="77777777" w:rsidR="002B6D27" w:rsidRPr="00D175D7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092898" w:rsidRPr="00D175D7" w14:paraId="696B669B" w14:textId="77777777" w:rsidTr="002C3C17">
        <w:tc>
          <w:tcPr>
            <w:tcW w:w="534" w:type="dxa"/>
          </w:tcPr>
          <w:p w14:paraId="3E145A28" w14:textId="45C30A98" w:rsidR="00092898" w:rsidRPr="00D175D7" w:rsidRDefault="00F67532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092898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14:paraId="2DD37E3C" w14:textId="77777777" w:rsidR="00092898" w:rsidRPr="00D175D7" w:rsidRDefault="00601143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>БУНР "ЦСК"</w:t>
            </w:r>
          </w:p>
        </w:tc>
        <w:tc>
          <w:tcPr>
            <w:tcW w:w="2268" w:type="dxa"/>
          </w:tcPr>
          <w:p w14:paraId="259E8523" w14:textId="7A76174F" w:rsidR="00092898" w:rsidRPr="00D175D7" w:rsidRDefault="00C04CA2" w:rsidP="00940F23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97,43</w:t>
            </w:r>
            <w:r w:rsidR="00092898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599EC397" w14:textId="77777777" w:rsidR="00092898" w:rsidRPr="00D175D7" w:rsidRDefault="005773FE" w:rsidP="00940F23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  <w:r w:rsidR="00940F23" w:rsidRPr="00D175D7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  <w:p w14:paraId="4D66522D" w14:textId="1564DDD4" w:rsidR="00BB60B9" w:rsidRPr="00D175D7" w:rsidRDefault="00BB60B9" w:rsidP="00940F23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7623CD05" w14:textId="16F20818" w:rsidR="00EB3EEC" w:rsidRPr="00D175D7" w:rsidRDefault="00EB3EEC" w:rsidP="00940F23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3320605" w14:textId="0DB72753" w:rsidR="00901B31" w:rsidRPr="00D175D7" w:rsidRDefault="00940F23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Учитывая допустимые (возможные) отклонения от установленных показателей объемов оказания муниципальных услуг (выполнения работ)</w:t>
      </w:r>
      <w:r w:rsidR="00901B31" w:rsidRPr="00D175D7">
        <w:rPr>
          <w:rFonts w:ascii="Times New Roman" w:hAnsi="Times New Roman" w:cs="Times New Roman"/>
          <w:sz w:val="26"/>
          <w:szCs w:val="26"/>
        </w:rPr>
        <w:t xml:space="preserve"> – 5%</w:t>
      </w:r>
      <w:r w:rsidRPr="00D175D7">
        <w:rPr>
          <w:rFonts w:ascii="Times New Roman" w:hAnsi="Times New Roman" w:cs="Times New Roman"/>
          <w:sz w:val="26"/>
          <w:szCs w:val="26"/>
        </w:rPr>
        <w:t xml:space="preserve">, муниципальные задания учреждений по объемным показателям </w:t>
      </w:r>
      <w:r w:rsidR="00901B31" w:rsidRPr="00D175D7">
        <w:rPr>
          <w:rFonts w:ascii="Times New Roman" w:hAnsi="Times New Roman" w:cs="Times New Roman"/>
          <w:sz w:val="26"/>
          <w:szCs w:val="26"/>
        </w:rPr>
        <w:t xml:space="preserve">выполнены на 97,43%, (неисполнение 2,57%). </w:t>
      </w:r>
    </w:p>
    <w:p w14:paraId="2F45724B" w14:textId="31D7F916" w:rsidR="00901B31" w:rsidRPr="00D175D7" w:rsidRDefault="00901B31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175D7">
        <w:rPr>
          <w:rFonts w:ascii="Times New Roman" w:hAnsi="Times New Roman" w:cs="Times New Roman"/>
          <w:b/>
          <w:bCs/>
          <w:sz w:val="26"/>
          <w:szCs w:val="26"/>
        </w:rPr>
        <w:lastRenderedPageBreak/>
        <w:t>В сфере физической культуры и спорта</w:t>
      </w:r>
      <w:r w:rsidR="00E46470" w:rsidRPr="00D175D7">
        <w:rPr>
          <w:rFonts w:ascii="Times New Roman" w:hAnsi="Times New Roman" w:cs="Times New Roman"/>
          <w:b/>
          <w:bCs/>
          <w:sz w:val="26"/>
          <w:szCs w:val="26"/>
        </w:rPr>
        <w:t xml:space="preserve"> по муниципальным работам:</w:t>
      </w:r>
    </w:p>
    <w:p w14:paraId="7663E0BD" w14:textId="77777777" w:rsidR="00901B31" w:rsidRPr="00D175D7" w:rsidRDefault="00901B31" w:rsidP="00901B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-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(за исключением тестирования выполнения нормативов испытаний комплекса ГТО);</w:t>
      </w:r>
    </w:p>
    <w:p w14:paraId="70B1B449" w14:textId="77777777" w:rsidR="00901B31" w:rsidRPr="00D175D7" w:rsidRDefault="00901B31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- Организация и проведение официальных физкультурных (физкультурно-оздоровительных) (мероприятий Межмуниципальные)</w:t>
      </w:r>
    </w:p>
    <w:p w14:paraId="6C5E37A6" w14:textId="77777777" w:rsidR="00901B31" w:rsidRPr="00D175D7" w:rsidRDefault="00901B31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- Организация и проведение официальных физкультурных (физкультурно-оздоровительных) (мероприятий Муниципальные)</w:t>
      </w:r>
    </w:p>
    <w:p w14:paraId="7589C121" w14:textId="77777777" w:rsidR="00901B31" w:rsidRPr="00D175D7" w:rsidRDefault="00901B31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- Организация и проведение официальных физкультурных (физкультурно-оздоровительных) мероприятий.</w:t>
      </w:r>
    </w:p>
    <w:p w14:paraId="15502661" w14:textId="38D2611D" w:rsidR="00901B31" w:rsidRPr="00D175D7" w:rsidRDefault="00901B31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Исполнение </w:t>
      </w:r>
      <w:r w:rsidR="00E46470" w:rsidRPr="00D175D7">
        <w:rPr>
          <w:rFonts w:ascii="Times New Roman" w:hAnsi="Times New Roman" w:cs="Times New Roman"/>
          <w:sz w:val="26"/>
          <w:szCs w:val="26"/>
        </w:rPr>
        <w:t xml:space="preserve">составило 100,13%, что не </w:t>
      </w:r>
      <w:bookmarkStart w:id="4" w:name="_Hlk221010496"/>
      <w:r w:rsidR="00E46470" w:rsidRPr="00D175D7">
        <w:rPr>
          <w:rFonts w:ascii="Times New Roman" w:hAnsi="Times New Roman" w:cs="Times New Roman"/>
          <w:sz w:val="26"/>
          <w:szCs w:val="26"/>
        </w:rPr>
        <w:t>превышает</w:t>
      </w:r>
      <w:r w:rsidRPr="00D175D7">
        <w:rPr>
          <w:rFonts w:ascii="Times New Roman" w:hAnsi="Times New Roman" w:cs="Times New Roman"/>
          <w:sz w:val="26"/>
          <w:szCs w:val="26"/>
        </w:rPr>
        <w:t xml:space="preserve"> допустимо возможное отклонение 5%</w:t>
      </w:r>
      <w:r w:rsidR="00E46470" w:rsidRPr="00D175D7">
        <w:rPr>
          <w:rFonts w:ascii="Times New Roman" w:hAnsi="Times New Roman" w:cs="Times New Roman"/>
          <w:sz w:val="26"/>
          <w:szCs w:val="26"/>
        </w:rPr>
        <w:t>.</w:t>
      </w:r>
      <w:r w:rsidRPr="00D175D7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4"/>
    <w:p w14:paraId="79E477D6" w14:textId="77777777" w:rsidR="00037223" w:rsidRPr="00D175D7" w:rsidRDefault="00037223" w:rsidP="00901B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9422000" w14:textId="77777777" w:rsidR="00037223" w:rsidRPr="00D175D7" w:rsidRDefault="00037223" w:rsidP="000372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175D7">
        <w:rPr>
          <w:rFonts w:ascii="Times New Roman" w:hAnsi="Times New Roman" w:cs="Times New Roman"/>
          <w:b/>
          <w:bCs/>
          <w:sz w:val="26"/>
          <w:szCs w:val="26"/>
        </w:rPr>
        <w:t>В сфере культуры:</w:t>
      </w:r>
    </w:p>
    <w:p w14:paraId="78C59E87" w14:textId="77777777" w:rsidR="00BF3F54" w:rsidRPr="00D175D7" w:rsidRDefault="00DE2119" w:rsidP="00BF3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По муниципальной услуге «Организация и проведение мероприятий (</w:t>
      </w:r>
      <w:r w:rsidR="00BF3F54" w:rsidRPr="00D175D7">
        <w:rPr>
          <w:rFonts w:ascii="Times New Roman" w:hAnsi="Times New Roman" w:cs="Times New Roman"/>
          <w:sz w:val="26"/>
          <w:szCs w:val="26"/>
        </w:rPr>
        <w:t>платно</w:t>
      </w:r>
      <w:r w:rsidRPr="00D175D7">
        <w:rPr>
          <w:rFonts w:ascii="Times New Roman" w:hAnsi="Times New Roman" w:cs="Times New Roman"/>
          <w:sz w:val="26"/>
          <w:szCs w:val="26"/>
        </w:rPr>
        <w:t xml:space="preserve">)» показатель «Количество проведенных мероприятий» в отчетном периоде </w:t>
      </w:r>
      <w:r w:rsidR="00BF3F54" w:rsidRPr="00D175D7">
        <w:rPr>
          <w:rFonts w:ascii="Times New Roman" w:hAnsi="Times New Roman" w:cs="Times New Roman"/>
          <w:sz w:val="26"/>
          <w:szCs w:val="26"/>
        </w:rPr>
        <w:t>наивысший показатель 138,6</w:t>
      </w:r>
      <w:r w:rsidRPr="00D175D7">
        <w:rPr>
          <w:rFonts w:ascii="Times New Roman" w:hAnsi="Times New Roman" w:cs="Times New Roman"/>
          <w:sz w:val="26"/>
          <w:szCs w:val="26"/>
        </w:rPr>
        <w:t xml:space="preserve">%, </w:t>
      </w:r>
      <w:r w:rsidR="00BF3F54" w:rsidRPr="00D175D7">
        <w:rPr>
          <w:rFonts w:ascii="Times New Roman" w:hAnsi="Times New Roman" w:cs="Times New Roman"/>
          <w:sz w:val="26"/>
          <w:szCs w:val="26"/>
        </w:rPr>
        <w:t>что обусловлено обусловлен увеличением общего числа мероприятий.</w:t>
      </w:r>
    </w:p>
    <w:p w14:paraId="4B951248" w14:textId="77777777" w:rsidR="00BF3F54" w:rsidRPr="00D175D7" w:rsidRDefault="00BF3F54" w:rsidP="00DE2119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7621FAC6" w14:textId="0851F79E" w:rsidR="003908F6" w:rsidRPr="00D175D7" w:rsidRDefault="003908F6" w:rsidP="00DE2119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175D7">
        <w:rPr>
          <w:rFonts w:ascii="Times New Roman" w:hAnsi="Times New Roman" w:cs="Times New Roman"/>
          <w:b/>
          <w:sz w:val="26"/>
          <w:szCs w:val="26"/>
          <w:u w:val="single"/>
        </w:rPr>
        <w:t>Этап 4.</w:t>
      </w:r>
      <w:r w:rsidR="00094C90" w:rsidRPr="00D175D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E2119" w:rsidRPr="00D175D7">
        <w:rPr>
          <w:rFonts w:ascii="Times New Roman" w:hAnsi="Times New Roman" w:cs="Times New Roman"/>
          <w:sz w:val="26"/>
          <w:szCs w:val="26"/>
        </w:rPr>
        <w:t>Итоговая оценка эффективности и результативности выполнения муниципального задания произведена в целом по муниципальному заданию каждого учреждения по итогам 2025 года с нарастающим итогом.</w:t>
      </w: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D175D7" w:rsidRPr="00D175D7" w14:paraId="7F76120E" w14:textId="77777777" w:rsidTr="002C3C17">
        <w:tc>
          <w:tcPr>
            <w:tcW w:w="534" w:type="dxa"/>
          </w:tcPr>
          <w:p w14:paraId="109E827B" w14:textId="77777777" w:rsidR="008F0F17" w:rsidRPr="00D175D7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2C006899" w14:textId="77777777" w:rsidR="008F0F17" w:rsidRPr="00D175D7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26B98D1A" w14:textId="77777777" w:rsidR="008F0F17" w:rsidRPr="00D175D7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3766D7EB" w14:textId="77777777" w:rsidR="008F0F17" w:rsidRPr="00D175D7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5C6C21" w:rsidRPr="00D175D7" w14:paraId="353BE800" w14:textId="77777777" w:rsidTr="002C3C17">
        <w:tc>
          <w:tcPr>
            <w:tcW w:w="534" w:type="dxa"/>
          </w:tcPr>
          <w:p w14:paraId="60FA6B2F" w14:textId="2E8F9BE3" w:rsidR="00092898" w:rsidRPr="00D175D7" w:rsidRDefault="00F67532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14:paraId="01EED3F4" w14:textId="77777777" w:rsidR="00092898" w:rsidRPr="00D175D7" w:rsidRDefault="00601143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>БУНР "ЦСК"</w:t>
            </w:r>
          </w:p>
        </w:tc>
        <w:tc>
          <w:tcPr>
            <w:tcW w:w="2268" w:type="dxa"/>
          </w:tcPr>
          <w:p w14:paraId="0D62A635" w14:textId="08B2D9AC" w:rsidR="00092898" w:rsidRPr="00D175D7" w:rsidRDefault="00975DE8" w:rsidP="00DE211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98,05</w:t>
            </w:r>
            <w:r w:rsidR="00092898" w:rsidRPr="00D175D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1C8F0191" w14:textId="56A5B5A6" w:rsidR="00092898" w:rsidRPr="00D175D7" w:rsidRDefault="00601143" w:rsidP="00DE211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175D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="00092898" w:rsidRPr="00D175D7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14:paraId="47F861DB" w14:textId="77777777" w:rsidR="00DE2119" w:rsidRPr="00D175D7" w:rsidRDefault="00DE2119" w:rsidP="00DE2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596C9A" w14:textId="1C950657" w:rsidR="00DE2119" w:rsidRPr="00D175D7" w:rsidRDefault="00DE2119" w:rsidP="00DE2119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Учитывая совокупность полноты использования бюджетных средств Нефтеюганского района на выполнение муниципального задания по оказанию муниципальных услуг (выполнению работ) (расчет исполнения показателя рассчитывался как отношение кассового исполнения бюджета к годовому плановому объему бюджетных средств), а также допустимые (возможные) отклонения от установленных показателей объема и качества оказания муниципальных услуг (выполнения работ), утвержденных муниципальных заданий, согласно приказу Департамента культуры и спорта Нефтеюганского района от 25.12.2024 года № 67 «Об утверждении ведомственного перечня услуг и работ, муниципальных заданий на оказание муниципальных услуг и работ учреждениями, подведомственными Департаменту культуры и спорта Нефтеюганского района на 2025 год и плановый период 2026 и 2027 годы» для учреждений </w:t>
      </w:r>
      <w:r w:rsidR="007703E8" w:rsidRPr="00D175D7">
        <w:rPr>
          <w:rFonts w:ascii="Times New Roman" w:hAnsi="Times New Roman" w:cs="Times New Roman"/>
          <w:sz w:val="26"/>
          <w:szCs w:val="26"/>
        </w:rPr>
        <w:t xml:space="preserve">в сферах </w:t>
      </w:r>
      <w:r w:rsidRPr="00D175D7">
        <w:rPr>
          <w:rFonts w:ascii="Times New Roman" w:hAnsi="Times New Roman" w:cs="Times New Roman"/>
          <w:sz w:val="26"/>
          <w:szCs w:val="26"/>
        </w:rPr>
        <w:t>«культура»</w:t>
      </w:r>
      <w:r w:rsidR="007703E8" w:rsidRPr="00D175D7">
        <w:rPr>
          <w:rFonts w:ascii="Times New Roman" w:hAnsi="Times New Roman" w:cs="Times New Roman"/>
          <w:sz w:val="26"/>
          <w:szCs w:val="26"/>
        </w:rPr>
        <w:t xml:space="preserve"> и «физическая культура и спорт»</w:t>
      </w:r>
      <w:r w:rsidRPr="00D175D7">
        <w:rPr>
          <w:rFonts w:ascii="Times New Roman" w:hAnsi="Times New Roman" w:cs="Times New Roman"/>
          <w:sz w:val="26"/>
          <w:szCs w:val="26"/>
        </w:rPr>
        <w:t xml:space="preserve"> за 2025 год, следует вывод: значения показателей, определяющие «качество» и «объем» муниципальных услуг (работ), исполнены в объемах </w:t>
      </w:r>
      <w:r w:rsidR="007703E8" w:rsidRPr="00D175D7">
        <w:rPr>
          <w:rFonts w:ascii="Times New Roman" w:hAnsi="Times New Roman" w:cs="Times New Roman"/>
          <w:sz w:val="26"/>
          <w:szCs w:val="26"/>
        </w:rPr>
        <w:t>98,05%,</w:t>
      </w:r>
      <w:r w:rsidR="00B600DF" w:rsidRPr="00D175D7">
        <w:rPr>
          <w:rFonts w:ascii="Times New Roman" w:hAnsi="Times New Roman" w:cs="Times New Roman"/>
          <w:sz w:val="26"/>
          <w:szCs w:val="26"/>
        </w:rPr>
        <w:t xml:space="preserve"> не исполнение 1,95% -</w:t>
      </w:r>
      <w:r w:rsidR="007703E8" w:rsidRPr="00D175D7">
        <w:rPr>
          <w:rFonts w:ascii="Times New Roman" w:hAnsi="Times New Roman" w:cs="Times New Roman"/>
          <w:sz w:val="26"/>
          <w:szCs w:val="26"/>
        </w:rPr>
        <w:t xml:space="preserve"> не превышающих допустимо возможное отклонение 5%.</w:t>
      </w:r>
    </w:p>
    <w:p w14:paraId="0AA7FEB5" w14:textId="6DC0C31D" w:rsidR="00DE2119" w:rsidRPr="00D175D7" w:rsidRDefault="00DE2119" w:rsidP="00DE2119">
      <w:pPr>
        <w:pStyle w:val="a6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>Показатель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 незначительно отстает от планового значения</w:t>
      </w:r>
      <w:r w:rsidR="00AF7B28" w:rsidRPr="00D175D7">
        <w:rPr>
          <w:rFonts w:ascii="Times New Roman" w:hAnsi="Times New Roman" w:cs="Times New Roman"/>
          <w:sz w:val="26"/>
          <w:szCs w:val="26"/>
        </w:rPr>
        <w:t>, в связи с непредоставлением счетов-фактур на оплату коммунальных услуг за декабрь 2025 года.</w:t>
      </w:r>
    </w:p>
    <w:p w14:paraId="034EBBE0" w14:textId="7E8A3F29" w:rsidR="00DE2119" w:rsidRPr="00D175D7" w:rsidRDefault="00DE2119" w:rsidP="00DE2119">
      <w:pPr>
        <w:pStyle w:val="a6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32739E9" w14:textId="2C1E9E5C" w:rsidR="00957262" w:rsidRPr="00D175D7" w:rsidRDefault="00957262" w:rsidP="00957262">
      <w:pPr>
        <w:pStyle w:val="a6"/>
        <w:tabs>
          <w:tab w:val="left" w:pos="709"/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DAE0C09" w14:textId="09107C3B" w:rsidR="00A51FF9" w:rsidRPr="00D175D7" w:rsidRDefault="00A51FF9" w:rsidP="00957262">
      <w:pPr>
        <w:pStyle w:val="a6"/>
        <w:tabs>
          <w:tab w:val="left" w:pos="709"/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87A976F" w14:textId="72105969" w:rsidR="00A51FF9" w:rsidRPr="00D175D7" w:rsidRDefault="00A51FF9" w:rsidP="00957262">
      <w:pPr>
        <w:pStyle w:val="a6"/>
        <w:tabs>
          <w:tab w:val="left" w:pos="709"/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842F40C" w14:textId="3B996792" w:rsidR="00A51FF9" w:rsidRPr="00D175D7" w:rsidRDefault="00A51FF9" w:rsidP="00957262">
      <w:pPr>
        <w:pStyle w:val="a6"/>
        <w:tabs>
          <w:tab w:val="left" w:pos="709"/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218043F" w14:textId="601CB9A5" w:rsidR="00A51FF9" w:rsidRPr="00D175D7" w:rsidRDefault="00A51FF9" w:rsidP="00A51FF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75D7">
        <w:rPr>
          <w:rFonts w:ascii="Times New Roman" w:hAnsi="Times New Roman" w:cs="Times New Roman"/>
          <w:sz w:val="26"/>
          <w:szCs w:val="26"/>
        </w:rPr>
        <w:t xml:space="preserve">Директор департамента                                                                 </w:t>
      </w:r>
      <w:proofErr w:type="spellStart"/>
      <w:r w:rsidRPr="00D175D7">
        <w:rPr>
          <w:rFonts w:ascii="Times New Roman" w:hAnsi="Times New Roman" w:cs="Times New Roman"/>
          <w:sz w:val="26"/>
          <w:szCs w:val="26"/>
        </w:rPr>
        <w:t>К.А.Финогенов</w:t>
      </w:r>
      <w:proofErr w:type="spellEnd"/>
    </w:p>
    <w:p w14:paraId="07272595" w14:textId="03D97AEE" w:rsidR="00A51FF9" w:rsidRPr="00D175D7" w:rsidRDefault="00A51FF9" w:rsidP="00957262">
      <w:pPr>
        <w:pStyle w:val="a6"/>
        <w:tabs>
          <w:tab w:val="left" w:pos="709"/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1A464E9" w14:textId="77777777" w:rsidR="00A51FF9" w:rsidRPr="00D175D7" w:rsidRDefault="00A51FF9" w:rsidP="00957262">
      <w:pPr>
        <w:pStyle w:val="a6"/>
        <w:tabs>
          <w:tab w:val="left" w:pos="709"/>
          <w:tab w:val="left" w:pos="851"/>
        </w:tabs>
        <w:spacing w:before="24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BFBA387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3461EB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84052F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84273E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195148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E55A791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04D0BB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6C8802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A765C4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47893F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CA2F92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F4E64E" w14:textId="77777777" w:rsidR="00A51FF9" w:rsidRPr="00D175D7" w:rsidRDefault="00A51FF9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C5CE7C" w14:textId="708FA68A" w:rsidR="00EA78EF" w:rsidRPr="00D175D7" w:rsidRDefault="007967F7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>Исполнители:</w:t>
      </w:r>
    </w:p>
    <w:p w14:paraId="60C7B677" w14:textId="77777777" w:rsidR="00957262" w:rsidRPr="00D175D7" w:rsidRDefault="00957262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5" w:name="_Hlk204335807"/>
    </w:p>
    <w:p w14:paraId="1DD71BDF" w14:textId="0887E779" w:rsidR="007967F7" w:rsidRPr="00D175D7" w:rsidRDefault="007967F7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>Заместитель председателя комитета</w:t>
      </w:r>
    </w:p>
    <w:p w14:paraId="4C6EF2BF" w14:textId="77EEA857" w:rsidR="007967F7" w:rsidRPr="00D175D7" w:rsidRDefault="007967F7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>по физической культуре и спорту</w:t>
      </w:r>
    </w:p>
    <w:p w14:paraId="19BD023A" w14:textId="01486311" w:rsidR="007967F7" w:rsidRPr="00D175D7" w:rsidRDefault="007967F7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>Шорина Н.В. т:29-00-49 (спорт)</w:t>
      </w:r>
    </w:p>
    <w:bookmarkEnd w:id="5"/>
    <w:p w14:paraId="37CE8317" w14:textId="77777777" w:rsidR="00957262" w:rsidRPr="00D175D7" w:rsidRDefault="00957262" w:rsidP="007967F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6CDEE6" w14:textId="02E57537" w:rsidR="007967F7" w:rsidRPr="00D175D7" w:rsidRDefault="007967F7" w:rsidP="007967F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>Заместитель председателя комитета</w:t>
      </w:r>
    </w:p>
    <w:p w14:paraId="10B015F8" w14:textId="432541E4" w:rsidR="007967F7" w:rsidRPr="00D175D7" w:rsidRDefault="007967F7" w:rsidP="007967F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 xml:space="preserve">по культуре </w:t>
      </w:r>
    </w:p>
    <w:p w14:paraId="4E477A99" w14:textId="1EB8961F" w:rsidR="007967F7" w:rsidRPr="00D175D7" w:rsidRDefault="007967F7" w:rsidP="007967F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175D7">
        <w:rPr>
          <w:rFonts w:ascii="Times New Roman" w:hAnsi="Times New Roman" w:cs="Times New Roman"/>
          <w:sz w:val="20"/>
          <w:szCs w:val="20"/>
        </w:rPr>
        <w:t>Шаркова Д.К.. т:25-01-07 (культура)</w:t>
      </w:r>
    </w:p>
    <w:p w14:paraId="48976404" w14:textId="77777777" w:rsidR="007967F7" w:rsidRPr="00D175D7" w:rsidRDefault="007967F7" w:rsidP="00B90E5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967F7" w:rsidRPr="00D175D7" w:rsidSect="001D070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25CB"/>
    <w:multiLevelType w:val="multilevel"/>
    <w:tmpl w:val="77C2D4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0357DC9"/>
    <w:multiLevelType w:val="hybridMultilevel"/>
    <w:tmpl w:val="442A7E8A"/>
    <w:lvl w:ilvl="0" w:tplc="EBF4A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8646B7C"/>
    <w:multiLevelType w:val="hybridMultilevel"/>
    <w:tmpl w:val="021A0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15A2F"/>
    <w:multiLevelType w:val="hybridMultilevel"/>
    <w:tmpl w:val="EA0C72F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78A"/>
    <w:multiLevelType w:val="hybridMultilevel"/>
    <w:tmpl w:val="68C02590"/>
    <w:lvl w:ilvl="0" w:tplc="9208E290">
      <w:start w:val="1"/>
      <w:numFmt w:val="decimal"/>
      <w:lvlText w:val="%1."/>
      <w:lvlJc w:val="left"/>
      <w:pPr>
        <w:ind w:left="1005" w:hanging="64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F14B6"/>
    <w:multiLevelType w:val="hybridMultilevel"/>
    <w:tmpl w:val="231EB89A"/>
    <w:lvl w:ilvl="0" w:tplc="3698D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6F0D4B"/>
    <w:multiLevelType w:val="hybridMultilevel"/>
    <w:tmpl w:val="8FB24824"/>
    <w:lvl w:ilvl="0" w:tplc="C700FA22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5F5911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C91643"/>
    <w:multiLevelType w:val="hybridMultilevel"/>
    <w:tmpl w:val="BE86C34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556A1"/>
    <w:multiLevelType w:val="hybridMultilevel"/>
    <w:tmpl w:val="629A0B2E"/>
    <w:lvl w:ilvl="0" w:tplc="12CC8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ACE0EBC"/>
    <w:multiLevelType w:val="hybridMultilevel"/>
    <w:tmpl w:val="05B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B0FEF"/>
    <w:multiLevelType w:val="hybridMultilevel"/>
    <w:tmpl w:val="1310A43E"/>
    <w:lvl w:ilvl="0" w:tplc="1CC049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44C732E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464181C"/>
    <w:multiLevelType w:val="hybridMultilevel"/>
    <w:tmpl w:val="65A2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7106E"/>
    <w:multiLevelType w:val="hybridMultilevel"/>
    <w:tmpl w:val="01E0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95BDB"/>
    <w:multiLevelType w:val="hybridMultilevel"/>
    <w:tmpl w:val="3E800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B4C15"/>
    <w:multiLevelType w:val="hybridMultilevel"/>
    <w:tmpl w:val="1DFA6CDC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6"/>
  </w:num>
  <w:num w:numId="6">
    <w:abstractNumId w:val="11"/>
  </w:num>
  <w:num w:numId="7">
    <w:abstractNumId w:val="9"/>
  </w:num>
  <w:num w:numId="8">
    <w:abstractNumId w:val="10"/>
  </w:num>
  <w:num w:numId="9">
    <w:abstractNumId w:val="13"/>
  </w:num>
  <w:num w:numId="10">
    <w:abstractNumId w:val="14"/>
  </w:num>
  <w:num w:numId="11">
    <w:abstractNumId w:val="1"/>
  </w:num>
  <w:num w:numId="12">
    <w:abstractNumId w:val="16"/>
  </w:num>
  <w:num w:numId="13">
    <w:abstractNumId w:val="8"/>
  </w:num>
  <w:num w:numId="14">
    <w:abstractNumId w:val="3"/>
  </w:num>
  <w:num w:numId="15">
    <w:abstractNumId w:val="4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A89"/>
    <w:rsid w:val="00011697"/>
    <w:rsid w:val="0003022F"/>
    <w:rsid w:val="0003029C"/>
    <w:rsid w:val="00037223"/>
    <w:rsid w:val="000372B2"/>
    <w:rsid w:val="00053151"/>
    <w:rsid w:val="00060572"/>
    <w:rsid w:val="00062165"/>
    <w:rsid w:val="000755EC"/>
    <w:rsid w:val="00076ABA"/>
    <w:rsid w:val="00083FC0"/>
    <w:rsid w:val="000908F6"/>
    <w:rsid w:val="00091B7B"/>
    <w:rsid w:val="00092898"/>
    <w:rsid w:val="00094C90"/>
    <w:rsid w:val="000955F1"/>
    <w:rsid w:val="00096396"/>
    <w:rsid w:val="0009670B"/>
    <w:rsid w:val="000C2D28"/>
    <w:rsid w:val="000C30D1"/>
    <w:rsid w:val="000C58BE"/>
    <w:rsid w:val="000D1BC4"/>
    <w:rsid w:val="000E0EF2"/>
    <w:rsid w:val="000E2FB3"/>
    <w:rsid w:val="000E57CE"/>
    <w:rsid w:val="000F61D5"/>
    <w:rsid w:val="000F6A12"/>
    <w:rsid w:val="001039E3"/>
    <w:rsid w:val="00113E6F"/>
    <w:rsid w:val="001163D5"/>
    <w:rsid w:val="00122381"/>
    <w:rsid w:val="0012396F"/>
    <w:rsid w:val="00151374"/>
    <w:rsid w:val="001647EF"/>
    <w:rsid w:val="001834C0"/>
    <w:rsid w:val="00186198"/>
    <w:rsid w:val="0018752D"/>
    <w:rsid w:val="001961C3"/>
    <w:rsid w:val="001A7367"/>
    <w:rsid w:val="001B22D9"/>
    <w:rsid w:val="001D070C"/>
    <w:rsid w:val="001D2AC3"/>
    <w:rsid w:val="001D3CAA"/>
    <w:rsid w:val="001D62FC"/>
    <w:rsid w:val="001E04F7"/>
    <w:rsid w:val="00200BF2"/>
    <w:rsid w:val="00206D69"/>
    <w:rsid w:val="002139A0"/>
    <w:rsid w:val="002200B4"/>
    <w:rsid w:val="0022187F"/>
    <w:rsid w:val="00225F80"/>
    <w:rsid w:val="0024405D"/>
    <w:rsid w:val="00245D42"/>
    <w:rsid w:val="00255C89"/>
    <w:rsid w:val="0027599B"/>
    <w:rsid w:val="00292BFD"/>
    <w:rsid w:val="00294674"/>
    <w:rsid w:val="002A6196"/>
    <w:rsid w:val="002A632C"/>
    <w:rsid w:val="002B6D27"/>
    <w:rsid w:val="002C054E"/>
    <w:rsid w:val="002D5811"/>
    <w:rsid w:val="002D663D"/>
    <w:rsid w:val="002D6C1B"/>
    <w:rsid w:val="002E06B8"/>
    <w:rsid w:val="002E62F7"/>
    <w:rsid w:val="002E6DB3"/>
    <w:rsid w:val="002E741E"/>
    <w:rsid w:val="002F3FB2"/>
    <w:rsid w:val="002F6C0C"/>
    <w:rsid w:val="00305D10"/>
    <w:rsid w:val="0030626C"/>
    <w:rsid w:val="00313425"/>
    <w:rsid w:val="00321FE5"/>
    <w:rsid w:val="00333A50"/>
    <w:rsid w:val="0033480A"/>
    <w:rsid w:val="00341506"/>
    <w:rsid w:val="0034408A"/>
    <w:rsid w:val="003510CB"/>
    <w:rsid w:val="00351F41"/>
    <w:rsid w:val="00356A3C"/>
    <w:rsid w:val="00356F5D"/>
    <w:rsid w:val="003608D6"/>
    <w:rsid w:val="00362492"/>
    <w:rsid w:val="00364E74"/>
    <w:rsid w:val="00366670"/>
    <w:rsid w:val="00377348"/>
    <w:rsid w:val="00384583"/>
    <w:rsid w:val="003907C2"/>
    <w:rsid w:val="003908F6"/>
    <w:rsid w:val="003A611E"/>
    <w:rsid w:val="003A65DC"/>
    <w:rsid w:val="003B1BC7"/>
    <w:rsid w:val="003B2A0C"/>
    <w:rsid w:val="003B5C39"/>
    <w:rsid w:val="003C4B65"/>
    <w:rsid w:val="003D23AD"/>
    <w:rsid w:val="003D5C13"/>
    <w:rsid w:val="003D60B6"/>
    <w:rsid w:val="003E25AF"/>
    <w:rsid w:val="003F59CF"/>
    <w:rsid w:val="004027A6"/>
    <w:rsid w:val="00410A7B"/>
    <w:rsid w:val="00412D38"/>
    <w:rsid w:val="00413CC0"/>
    <w:rsid w:val="004147F8"/>
    <w:rsid w:val="00430EBA"/>
    <w:rsid w:val="00435F7D"/>
    <w:rsid w:val="00436FB0"/>
    <w:rsid w:val="00440DA9"/>
    <w:rsid w:val="00445F3B"/>
    <w:rsid w:val="00455B50"/>
    <w:rsid w:val="004614CC"/>
    <w:rsid w:val="004676A6"/>
    <w:rsid w:val="004803B1"/>
    <w:rsid w:val="00480504"/>
    <w:rsid w:val="00486A67"/>
    <w:rsid w:val="004912C2"/>
    <w:rsid w:val="00492C00"/>
    <w:rsid w:val="004A52CA"/>
    <w:rsid w:val="004A5FBF"/>
    <w:rsid w:val="004A7B58"/>
    <w:rsid w:val="004B20D5"/>
    <w:rsid w:val="004B349D"/>
    <w:rsid w:val="004B44A2"/>
    <w:rsid w:val="004D0610"/>
    <w:rsid w:val="004D2E57"/>
    <w:rsid w:val="004D3EEE"/>
    <w:rsid w:val="004D738E"/>
    <w:rsid w:val="004E31A7"/>
    <w:rsid w:val="004E6DC3"/>
    <w:rsid w:val="0050759F"/>
    <w:rsid w:val="00507B0E"/>
    <w:rsid w:val="00507BB9"/>
    <w:rsid w:val="00507F1B"/>
    <w:rsid w:val="0051114A"/>
    <w:rsid w:val="00521D27"/>
    <w:rsid w:val="005423D7"/>
    <w:rsid w:val="00550FC5"/>
    <w:rsid w:val="00555E9B"/>
    <w:rsid w:val="00556EDA"/>
    <w:rsid w:val="005773FE"/>
    <w:rsid w:val="00581F4D"/>
    <w:rsid w:val="005855DB"/>
    <w:rsid w:val="00593CBD"/>
    <w:rsid w:val="00596979"/>
    <w:rsid w:val="00596A29"/>
    <w:rsid w:val="005B21CF"/>
    <w:rsid w:val="005C1A21"/>
    <w:rsid w:val="005C6C21"/>
    <w:rsid w:val="005D34E7"/>
    <w:rsid w:val="005E7EEC"/>
    <w:rsid w:val="00601143"/>
    <w:rsid w:val="00610D9D"/>
    <w:rsid w:val="006136E2"/>
    <w:rsid w:val="006178B0"/>
    <w:rsid w:val="00620AE7"/>
    <w:rsid w:val="00621CBB"/>
    <w:rsid w:val="006246B6"/>
    <w:rsid w:val="00633C73"/>
    <w:rsid w:val="006371B7"/>
    <w:rsid w:val="006417FE"/>
    <w:rsid w:val="006447F4"/>
    <w:rsid w:val="0064743D"/>
    <w:rsid w:val="0065299E"/>
    <w:rsid w:val="006623EF"/>
    <w:rsid w:val="006762B8"/>
    <w:rsid w:val="006827E5"/>
    <w:rsid w:val="00682EC2"/>
    <w:rsid w:val="00690D19"/>
    <w:rsid w:val="006B65A6"/>
    <w:rsid w:val="006C19BE"/>
    <w:rsid w:val="006C3133"/>
    <w:rsid w:val="006C35AA"/>
    <w:rsid w:val="006C63C5"/>
    <w:rsid w:val="006D55B9"/>
    <w:rsid w:val="006D6735"/>
    <w:rsid w:val="006F4174"/>
    <w:rsid w:val="006F7CD0"/>
    <w:rsid w:val="00704963"/>
    <w:rsid w:val="00710C31"/>
    <w:rsid w:val="007135B5"/>
    <w:rsid w:val="00715323"/>
    <w:rsid w:val="0073251C"/>
    <w:rsid w:val="00734B5D"/>
    <w:rsid w:val="00750F6B"/>
    <w:rsid w:val="00764458"/>
    <w:rsid w:val="007703E8"/>
    <w:rsid w:val="007814CC"/>
    <w:rsid w:val="007840AB"/>
    <w:rsid w:val="00786E18"/>
    <w:rsid w:val="00790A8D"/>
    <w:rsid w:val="00790AC8"/>
    <w:rsid w:val="007967F7"/>
    <w:rsid w:val="007A39AD"/>
    <w:rsid w:val="007A7863"/>
    <w:rsid w:val="007B0535"/>
    <w:rsid w:val="007B1B74"/>
    <w:rsid w:val="007B33AA"/>
    <w:rsid w:val="007C2BC0"/>
    <w:rsid w:val="007C3FC4"/>
    <w:rsid w:val="007C6018"/>
    <w:rsid w:val="007D395F"/>
    <w:rsid w:val="007D6F2F"/>
    <w:rsid w:val="007E6FB6"/>
    <w:rsid w:val="007F30F1"/>
    <w:rsid w:val="0080233A"/>
    <w:rsid w:val="00806C5A"/>
    <w:rsid w:val="008114C9"/>
    <w:rsid w:val="00812DC5"/>
    <w:rsid w:val="008156AC"/>
    <w:rsid w:val="008166D2"/>
    <w:rsid w:val="008275CF"/>
    <w:rsid w:val="00833E97"/>
    <w:rsid w:val="0083580F"/>
    <w:rsid w:val="00840917"/>
    <w:rsid w:val="00841D6B"/>
    <w:rsid w:val="00853F3B"/>
    <w:rsid w:val="00854DE0"/>
    <w:rsid w:val="008577C0"/>
    <w:rsid w:val="00874FFF"/>
    <w:rsid w:val="008765D9"/>
    <w:rsid w:val="008A01A0"/>
    <w:rsid w:val="008D2889"/>
    <w:rsid w:val="008D2E82"/>
    <w:rsid w:val="008F0AC7"/>
    <w:rsid w:val="008F0F17"/>
    <w:rsid w:val="00901B31"/>
    <w:rsid w:val="00914945"/>
    <w:rsid w:val="00927FC3"/>
    <w:rsid w:val="009361D3"/>
    <w:rsid w:val="00940478"/>
    <w:rsid w:val="00940C4B"/>
    <w:rsid w:val="00940F23"/>
    <w:rsid w:val="009437CC"/>
    <w:rsid w:val="00943C42"/>
    <w:rsid w:val="009474B5"/>
    <w:rsid w:val="00947EA2"/>
    <w:rsid w:val="009549D9"/>
    <w:rsid w:val="00957262"/>
    <w:rsid w:val="00965C72"/>
    <w:rsid w:val="00965E3D"/>
    <w:rsid w:val="009702E1"/>
    <w:rsid w:val="009704BE"/>
    <w:rsid w:val="0097294D"/>
    <w:rsid w:val="00975DE8"/>
    <w:rsid w:val="009A1B8E"/>
    <w:rsid w:val="009A1C5E"/>
    <w:rsid w:val="009A3727"/>
    <w:rsid w:val="009C00E8"/>
    <w:rsid w:val="009C3EDB"/>
    <w:rsid w:val="009E1157"/>
    <w:rsid w:val="009F2285"/>
    <w:rsid w:val="00A04250"/>
    <w:rsid w:val="00A13539"/>
    <w:rsid w:val="00A3283D"/>
    <w:rsid w:val="00A331F5"/>
    <w:rsid w:val="00A51FF9"/>
    <w:rsid w:val="00A64B1C"/>
    <w:rsid w:val="00A700E1"/>
    <w:rsid w:val="00A76C46"/>
    <w:rsid w:val="00A77BC7"/>
    <w:rsid w:val="00A814D5"/>
    <w:rsid w:val="00A82891"/>
    <w:rsid w:val="00A9259E"/>
    <w:rsid w:val="00A94C14"/>
    <w:rsid w:val="00A94FD0"/>
    <w:rsid w:val="00AA5B23"/>
    <w:rsid w:val="00AA5ED5"/>
    <w:rsid w:val="00AB2CCE"/>
    <w:rsid w:val="00AB7781"/>
    <w:rsid w:val="00AD18A8"/>
    <w:rsid w:val="00AE1791"/>
    <w:rsid w:val="00AE56CA"/>
    <w:rsid w:val="00AE60BA"/>
    <w:rsid w:val="00AF7B28"/>
    <w:rsid w:val="00B05344"/>
    <w:rsid w:val="00B10ED8"/>
    <w:rsid w:val="00B15E9C"/>
    <w:rsid w:val="00B162EA"/>
    <w:rsid w:val="00B231CB"/>
    <w:rsid w:val="00B240B8"/>
    <w:rsid w:val="00B30592"/>
    <w:rsid w:val="00B33548"/>
    <w:rsid w:val="00B41466"/>
    <w:rsid w:val="00B444C6"/>
    <w:rsid w:val="00B50A4A"/>
    <w:rsid w:val="00B56B31"/>
    <w:rsid w:val="00B600DF"/>
    <w:rsid w:val="00B654FB"/>
    <w:rsid w:val="00B65F14"/>
    <w:rsid w:val="00B666CE"/>
    <w:rsid w:val="00B83C1E"/>
    <w:rsid w:val="00B87A89"/>
    <w:rsid w:val="00B90E58"/>
    <w:rsid w:val="00B9517D"/>
    <w:rsid w:val="00B97629"/>
    <w:rsid w:val="00BB1E12"/>
    <w:rsid w:val="00BB3522"/>
    <w:rsid w:val="00BB60B9"/>
    <w:rsid w:val="00BB6C4E"/>
    <w:rsid w:val="00BC048F"/>
    <w:rsid w:val="00BD4D6E"/>
    <w:rsid w:val="00BF3F54"/>
    <w:rsid w:val="00BF70C2"/>
    <w:rsid w:val="00C04CA2"/>
    <w:rsid w:val="00C07705"/>
    <w:rsid w:val="00C16D76"/>
    <w:rsid w:val="00C20355"/>
    <w:rsid w:val="00C22329"/>
    <w:rsid w:val="00C23A50"/>
    <w:rsid w:val="00C257D6"/>
    <w:rsid w:val="00C2783B"/>
    <w:rsid w:val="00C31369"/>
    <w:rsid w:val="00C3312B"/>
    <w:rsid w:val="00C34955"/>
    <w:rsid w:val="00C4602F"/>
    <w:rsid w:val="00C57DAD"/>
    <w:rsid w:val="00C61065"/>
    <w:rsid w:val="00C745C9"/>
    <w:rsid w:val="00C85439"/>
    <w:rsid w:val="00C9078E"/>
    <w:rsid w:val="00C95134"/>
    <w:rsid w:val="00CA341A"/>
    <w:rsid w:val="00CB2B8C"/>
    <w:rsid w:val="00CB7757"/>
    <w:rsid w:val="00CC0438"/>
    <w:rsid w:val="00CC6498"/>
    <w:rsid w:val="00CD455A"/>
    <w:rsid w:val="00CD5D0D"/>
    <w:rsid w:val="00CD7026"/>
    <w:rsid w:val="00CE42B9"/>
    <w:rsid w:val="00CE4B7F"/>
    <w:rsid w:val="00CF01AF"/>
    <w:rsid w:val="00D03331"/>
    <w:rsid w:val="00D052FA"/>
    <w:rsid w:val="00D05B41"/>
    <w:rsid w:val="00D11627"/>
    <w:rsid w:val="00D175D7"/>
    <w:rsid w:val="00D24CF1"/>
    <w:rsid w:val="00D25FB7"/>
    <w:rsid w:val="00D62419"/>
    <w:rsid w:val="00D715DC"/>
    <w:rsid w:val="00D964E6"/>
    <w:rsid w:val="00DA5605"/>
    <w:rsid w:val="00DA6CE2"/>
    <w:rsid w:val="00DC0DEB"/>
    <w:rsid w:val="00DD4F33"/>
    <w:rsid w:val="00DE2119"/>
    <w:rsid w:val="00DF1A66"/>
    <w:rsid w:val="00E02066"/>
    <w:rsid w:val="00E04B3D"/>
    <w:rsid w:val="00E06769"/>
    <w:rsid w:val="00E16AE7"/>
    <w:rsid w:val="00E16E9F"/>
    <w:rsid w:val="00E25637"/>
    <w:rsid w:val="00E27ADD"/>
    <w:rsid w:val="00E3280C"/>
    <w:rsid w:val="00E32B04"/>
    <w:rsid w:val="00E3560E"/>
    <w:rsid w:val="00E45F27"/>
    <w:rsid w:val="00E46470"/>
    <w:rsid w:val="00E549EB"/>
    <w:rsid w:val="00E62CE4"/>
    <w:rsid w:val="00E632E8"/>
    <w:rsid w:val="00E73488"/>
    <w:rsid w:val="00E75951"/>
    <w:rsid w:val="00E75E65"/>
    <w:rsid w:val="00E77DD9"/>
    <w:rsid w:val="00E84695"/>
    <w:rsid w:val="00E918E2"/>
    <w:rsid w:val="00E97D1C"/>
    <w:rsid w:val="00EA78EF"/>
    <w:rsid w:val="00EB1DD1"/>
    <w:rsid w:val="00EB3EEC"/>
    <w:rsid w:val="00ED0E21"/>
    <w:rsid w:val="00ED660D"/>
    <w:rsid w:val="00EE68D7"/>
    <w:rsid w:val="00EF248B"/>
    <w:rsid w:val="00EF2B82"/>
    <w:rsid w:val="00F06089"/>
    <w:rsid w:val="00F11860"/>
    <w:rsid w:val="00F14874"/>
    <w:rsid w:val="00F15A5B"/>
    <w:rsid w:val="00F20524"/>
    <w:rsid w:val="00F2618C"/>
    <w:rsid w:val="00F30F05"/>
    <w:rsid w:val="00F311AC"/>
    <w:rsid w:val="00F31252"/>
    <w:rsid w:val="00F3749F"/>
    <w:rsid w:val="00F4693A"/>
    <w:rsid w:val="00F532E6"/>
    <w:rsid w:val="00F53825"/>
    <w:rsid w:val="00F564C4"/>
    <w:rsid w:val="00F60F5F"/>
    <w:rsid w:val="00F61EB7"/>
    <w:rsid w:val="00F653D9"/>
    <w:rsid w:val="00F67532"/>
    <w:rsid w:val="00F73B2D"/>
    <w:rsid w:val="00F77537"/>
    <w:rsid w:val="00F81D54"/>
    <w:rsid w:val="00F91B9C"/>
    <w:rsid w:val="00F96FA9"/>
    <w:rsid w:val="00FD6EE2"/>
    <w:rsid w:val="00FE23CD"/>
    <w:rsid w:val="00FE37B2"/>
    <w:rsid w:val="00FE4565"/>
    <w:rsid w:val="00FE73F3"/>
    <w:rsid w:val="00FF0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0888"/>
  <w15:docId w15:val="{F17360B2-47BD-4A47-89F5-ABDED8DD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A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A04250"/>
    <w:pPr>
      <w:ind w:left="720"/>
      <w:contextualSpacing/>
    </w:pPr>
  </w:style>
  <w:style w:type="paragraph" w:styleId="a7">
    <w:name w:val="No Spacing"/>
    <w:uiPriority w:val="1"/>
    <w:qFormat/>
    <w:rsid w:val="00D116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B33F9-047B-41AC-B24B-9EFAEE19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Шорина Наталья Владимировна</cp:lastModifiedBy>
  <cp:revision>44</cp:revision>
  <dcterms:created xsi:type="dcterms:W3CDTF">2024-02-21T11:30:00Z</dcterms:created>
  <dcterms:modified xsi:type="dcterms:W3CDTF">2026-02-12T10:16:00Z</dcterms:modified>
</cp:coreProperties>
</file>